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5BC" w:rsidRDefault="00DC1290">
      <w:r>
        <w:t>Slide 9</w:t>
      </w:r>
    </w:p>
    <w:p w:rsidR="00DC1290" w:rsidRDefault="00DC1290">
      <w:r w:rsidRPr="00DC1290">
        <w:rPr>
          <w:noProof/>
          <w:lang w:eastAsia="en-GB"/>
        </w:rPr>
        <w:drawing>
          <wp:inline distT="0" distB="0" distL="0" distR="0">
            <wp:extent cx="5019675" cy="6286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290" w:rsidRDefault="00DC1290">
      <w:r>
        <w:t>Slide 10</w:t>
      </w:r>
    </w:p>
    <w:p w:rsidR="00DC1290" w:rsidRDefault="00DC1290">
      <w:r w:rsidRPr="00DC1290">
        <w:rPr>
          <w:noProof/>
          <w:lang w:eastAsia="en-GB"/>
        </w:rPr>
        <w:drawing>
          <wp:inline distT="0" distB="0" distL="0" distR="0">
            <wp:extent cx="4791075" cy="4476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290" w:rsidRDefault="00DC1290">
      <w:r>
        <w:t>Slide 11: Q7 above</w:t>
      </w:r>
    </w:p>
    <w:p w:rsidR="00DC1290" w:rsidRDefault="00DC1290">
      <w:r>
        <w:t>Slide 12: Q8 above</w:t>
      </w:r>
    </w:p>
    <w:p w:rsidR="00DC1290" w:rsidRDefault="00DC1290">
      <w:r>
        <w:t>Slide 15:</w:t>
      </w:r>
    </w:p>
    <w:p w:rsidR="00DC1290" w:rsidRDefault="00DC1290">
      <w:r w:rsidRPr="00DC1290">
        <w:rPr>
          <w:noProof/>
          <w:lang w:eastAsia="en-GB"/>
        </w:rPr>
        <w:drawing>
          <wp:inline distT="0" distB="0" distL="0" distR="0">
            <wp:extent cx="4867275" cy="5429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290" w:rsidRDefault="00DC1290">
      <w:r>
        <w:t>Slide 16: Q5 above (presumably!)</w:t>
      </w:r>
    </w:p>
    <w:p w:rsidR="00DC1290" w:rsidRDefault="00DC1290">
      <w:r>
        <w:t>Slide 17: no idea!</w:t>
      </w:r>
    </w:p>
    <w:p w:rsidR="00DC1290" w:rsidRDefault="00DC1290">
      <w:r>
        <w:t xml:space="preserve">Slide 18: </w:t>
      </w:r>
    </w:p>
    <w:p w:rsidR="00DC1290" w:rsidRDefault="00DC1290">
      <w:r w:rsidRPr="00DC1290">
        <w:rPr>
          <w:noProof/>
          <w:lang w:eastAsia="en-GB"/>
        </w:rPr>
        <w:drawing>
          <wp:inline distT="0" distB="0" distL="0" distR="0">
            <wp:extent cx="4791075" cy="3905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4CC2" w:rsidRDefault="00FA4CC2">
      <w:r>
        <w:t>Slide 24:</w:t>
      </w:r>
    </w:p>
    <w:p w:rsidR="00FA4CC2" w:rsidRDefault="00FA4CC2">
      <w:r w:rsidRPr="00FA4CC2">
        <w:rPr>
          <w:noProof/>
          <w:lang w:eastAsia="en-GB"/>
        </w:rPr>
        <w:drawing>
          <wp:inline distT="0" distB="0" distL="0" distR="0">
            <wp:extent cx="5731510" cy="548007"/>
            <wp:effectExtent l="0" t="0" r="254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48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290" w:rsidRDefault="00FA4CC2">
      <w:r>
        <w:t xml:space="preserve">Slide 25: </w:t>
      </w:r>
      <w:proofErr w:type="gramStart"/>
      <w:r>
        <w:t>presumably  Q17</w:t>
      </w:r>
      <w:proofErr w:type="gramEnd"/>
      <w:r>
        <w:t xml:space="preserve"> as doesn’t seem pertinent to an answer about Wagner</w:t>
      </w:r>
    </w:p>
    <w:p w:rsidR="00FA4CC2" w:rsidRDefault="00FA4CC2">
      <w:r>
        <w:t>Slide 26: Q17 above</w:t>
      </w:r>
    </w:p>
    <w:p w:rsidR="00FA4CC2" w:rsidRDefault="00FA4CC2">
      <w:r>
        <w:t xml:space="preserve">Slide 28: </w:t>
      </w:r>
      <w:r w:rsidRPr="00FA4CC2">
        <w:rPr>
          <w:noProof/>
          <w:lang w:eastAsia="en-GB"/>
        </w:rPr>
        <w:drawing>
          <wp:inline distT="0" distB="0" distL="0" distR="0">
            <wp:extent cx="5731510" cy="473526"/>
            <wp:effectExtent l="0" t="0" r="254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73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290" w:rsidRDefault="00FA4CC2">
      <w:r>
        <w:t>Slide 29: ref. to ‘opposing morals’ in response suggests Q23 above</w:t>
      </w:r>
    </w:p>
    <w:p w:rsidR="00FA4CC2" w:rsidRDefault="00FA4CC2">
      <w:r>
        <w:t xml:space="preserve">Slide 30: </w:t>
      </w:r>
    </w:p>
    <w:p w:rsidR="00FA4CC2" w:rsidRDefault="00FA4CC2">
      <w:r w:rsidRPr="00FA4CC2">
        <w:rPr>
          <w:noProof/>
          <w:lang w:eastAsia="en-GB"/>
        </w:rPr>
        <w:drawing>
          <wp:inline distT="0" distB="0" distL="0" distR="0">
            <wp:extent cx="5731510" cy="501809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01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290" w:rsidRDefault="00DC1290">
      <w:bookmarkStart w:id="0" w:name="_GoBack"/>
      <w:bookmarkEnd w:id="0"/>
    </w:p>
    <w:sectPr w:rsidR="00DC12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290"/>
    <w:rsid w:val="005555BC"/>
    <w:rsid w:val="008F45C0"/>
    <w:rsid w:val="00A87F42"/>
    <w:rsid w:val="00DC1290"/>
    <w:rsid w:val="00FA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3D569D-1F63-439C-85E4-31DAEE747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McManamon, Eva</dc:creator>
  <cp:keywords/>
  <dc:description/>
  <cp:lastModifiedBy>McManamon, Eva</cp:lastModifiedBy>
  <cp:revision>2</cp:revision>
  <dcterms:created xsi:type="dcterms:W3CDTF">2017-09-29T12:24:00Z</dcterms:created>
  <dcterms:modified xsi:type="dcterms:W3CDTF">2017-09-29T14:16:00Z</dcterms:modified>
</cp:coreProperties>
</file>